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7D8B7" w14:textId="77777777" w:rsidR="00C961FD" w:rsidRDefault="00C961FD" w:rsidP="009C58E9">
      <w:pPr>
        <w:pStyle w:val="Overskrift1"/>
      </w:pPr>
      <w:r w:rsidRPr="001D76FB">
        <w:t>Tilleggskompetanse</w:t>
      </w:r>
      <w:r>
        <w:t xml:space="preserve"> ved skolen</w:t>
      </w:r>
    </w:p>
    <w:p w14:paraId="3E057ADB" w14:textId="77777777" w:rsidR="001D76FB" w:rsidRPr="001D76FB" w:rsidRDefault="001D76FB" w:rsidP="009C58E9">
      <w:r w:rsidRPr="001D76FB">
        <w:t>I søknad om særskilt driftstillatelse må skolen dokumentere at minst 50% av undervisningspersonalet oppfyller kravene til tilleggskompetanse i steiner- eller montessoripedagogikk.</w:t>
      </w:r>
    </w:p>
    <w:p w14:paraId="7346F933" w14:textId="77777777" w:rsidR="001D76FB" w:rsidRPr="001D76FB" w:rsidRDefault="001D76FB" w:rsidP="009C58E9">
      <w:r w:rsidRPr="001D76FB">
        <w:t xml:space="preserve">Skolen bes fylle ut skjema for det samlede undervisningspersonalet ved skolen.  </w:t>
      </w:r>
    </w:p>
    <w:p w14:paraId="04D30AF9" w14:textId="77777777" w:rsidR="001D76FB" w:rsidRPr="001D76FB" w:rsidRDefault="001D76FB" w:rsidP="009C58E9">
      <w:r w:rsidRPr="001D76FB">
        <w:t xml:space="preserve">I tillegg må </w:t>
      </w:r>
      <w:r w:rsidRPr="009C58E9">
        <w:t>skolen</w:t>
      </w:r>
      <w:r w:rsidRPr="001D76FB">
        <w:t xml:space="preserve"> sende inn relevante vitnemål for den enkelte lærer.</w:t>
      </w:r>
    </w:p>
    <w:p w14:paraId="33256E4E" w14:textId="77777777" w:rsidR="001D76FB" w:rsidRDefault="001D76FB" w:rsidP="009C58E9"/>
    <w:p w14:paraId="367D3A9A" w14:textId="77777777" w:rsidR="00C961FD" w:rsidRPr="009C58E9" w:rsidRDefault="00C961FD" w:rsidP="009C58E9">
      <w:pPr>
        <w:pStyle w:val="Overskrift2"/>
        <w:rPr>
          <w:b/>
          <w:bCs w:val="0"/>
        </w:rPr>
      </w:pPr>
      <w:r w:rsidRPr="009C58E9">
        <w:rPr>
          <w:b/>
          <w:bCs w:val="0"/>
        </w:rPr>
        <w:t>Mal for utfylling</w:t>
      </w:r>
    </w:p>
    <w:p w14:paraId="7D3DF6B7" w14:textId="77777777" w:rsidR="00C961FD" w:rsidRDefault="00C961FD" w:rsidP="009C58E9"/>
    <w:tbl>
      <w:tblPr>
        <w:tblStyle w:val="Tabellrutenett"/>
        <w:tblW w:w="9064" w:type="dxa"/>
        <w:tblLook w:val="04A0" w:firstRow="1" w:lastRow="0" w:firstColumn="1" w:lastColumn="0" w:noHBand="0" w:noVBand="1"/>
      </w:tblPr>
      <w:tblGrid>
        <w:gridCol w:w="3021"/>
        <w:gridCol w:w="3021"/>
        <w:gridCol w:w="3022"/>
      </w:tblGrid>
      <w:tr w:rsidR="00C961FD" w14:paraId="53BC9F09" w14:textId="77777777" w:rsidTr="00C961FD">
        <w:trPr>
          <w:trHeight w:val="273"/>
        </w:trPr>
        <w:tc>
          <w:tcPr>
            <w:tcW w:w="3021" w:type="dxa"/>
          </w:tcPr>
          <w:p w14:paraId="4D2EC357" w14:textId="77777777" w:rsidR="00C961FD" w:rsidRPr="00C961FD" w:rsidRDefault="00C961FD" w:rsidP="009C58E9">
            <w:r w:rsidRPr="00C961FD">
              <w:t>Lærerens navn</w:t>
            </w:r>
          </w:p>
        </w:tc>
        <w:tc>
          <w:tcPr>
            <w:tcW w:w="3021" w:type="dxa"/>
          </w:tcPr>
          <w:p w14:paraId="1608B9FF" w14:textId="77777777" w:rsidR="00C961FD" w:rsidRPr="00C961FD" w:rsidRDefault="00C961FD" w:rsidP="009C58E9">
            <w:r w:rsidRPr="00C961FD">
              <w:t>Stillingsprosent</w:t>
            </w:r>
          </w:p>
        </w:tc>
        <w:tc>
          <w:tcPr>
            <w:tcW w:w="3022" w:type="dxa"/>
          </w:tcPr>
          <w:p w14:paraId="67D439DC" w14:textId="77777777" w:rsidR="00C961FD" w:rsidRPr="00C961FD" w:rsidRDefault="00C961FD" w:rsidP="009C58E9">
            <w:r w:rsidRPr="00C961FD">
              <w:t>Oppfyller krav til tilleggskompetanse?</w:t>
            </w:r>
          </w:p>
        </w:tc>
      </w:tr>
      <w:tr w:rsidR="00C961FD" w14:paraId="3CE75C74" w14:textId="77777777" w:rsidTr="00C961FD">
        <w:trPr>
          <w:trHeight w:val="273"/>
        </w:trPr>
        <w:tc>
          <w:tcPr>
            <w:tcW w:w="3021" w:type="dxa"/>
          </w:tcPr>
          <w:p w14:paraId="062E0E9D" w14:textId="77777777" w:rsidR="00C961FD" w:rsidRDefault="00C961FD" w:rsidP="009C58E9"/>
        </w:tc>
        <w:tc>
          <w:tcPr>
            <w:tcW w:w="3021" w:type="dxa"/>
          </w:tcPr>
          <w:p w14:paraId="2FF3578E" w14:textId="77777777" w:rsidR="00C961FD" w:rsidRDefault="00C961FD" w:rsidP="009C58E9"/>
        </w:tc>
        <w:tc>
          <w:tcPr>
            <w:tcW w:w="3022" w:type="dxa"/>
          </w:tcPr>
          <w:p w14:paraId="2572B71B" w14:textId="77777777" w:rsidR="00C961FD" w:rsidRDefault="00C961FD" w:rsidP="009C58E9"/>
        </w:tc>
      </w:tr>
      <w:tr w:rsidR="00C961FD" w14:paraId="75ADE38E" w14:textId="77777777" w:rsidTr="00C961FD">
        <w:trPr>
          <w:trHeight w:val="273"/>
        </w:trPr>
        <w:tc>
          <w:tcPr>
            <w:tcW w:w="3021" w:type="dxa"/>
          </w:tcPr>
          <w:p w14:paraId="12D29939" w14:textId="77777777" w:rsidR="00C961FD" w:rsidRDefault="00C961FD" w:rsidP="009C58E9"/>
        </w:tc>
        <w:tc>
          <w:tcPr>
            <w:tcW w:w="3021" w:type="dxa"/>
          </w:tcPr>
          <w:p w14:paraId="344CD355" w14:textId="77777777" w:rsidR="00C961FD" w:rsidRDefault="00C961FD" w:rsidP="009C58E9"/>
        </w:tc>
        <w:tc>
          <w:tcPr>
            <w:tcW w:w="3022" w:type="dxa"/>
          </w:tcPr>
          <w:p w14:paraId="0254437E" w14:textId="77777777" w:rsidR="00C961FD" w:rsidRDefault="00C961FD" w:rsidP="009C58E9"/>
        </w:tc>
      </w:tr>
      <w:tr w:rsidR="00C961FD" w14:paraId="0135BE79" w14:textId="77777777" w:rsidTr="00C961FD">
        <w:trPr>
          <w:trHeight w:val="273"/>
        </w:trPr>
        <w:tc>
          <w:tcPr>
            <w:tcW w:w="3021" w:type="dxa"/>
          </w:tcPr>
          <w:p w14:paraId="2AFFB3ED" w14:textId="77777777" w:rsidR="00C961FD" w:rsidRDefault="00C961FD" w:rsidP="009C58E9"/>
        </w:tc>
        <w:tc>
          <w:tcPr>
            <w:tcW w:w="3021" w:type="dxa"/>
          </w:tcPr>
          <w:p w14:paraId="2EA666E3" w14:textId="77777777" w:rsidR="00C961FD" w:rsidRDefault="00C961FD" w:rsidP="009C58E9"/>
        </w:tc>
        <w:tc>
          <w:tcPr>
            <w:tcW w:w="3022" w:type="dxa"/>
          </w:tcPr>
          <w:p w14:paraId="40C5D97F" w14:textId="77777777" w:rsidR="00C961FD" w:rsidRDefault="00C961FD" w:rsidP="009C58E9"/>
        </w:tc>
      </w:tr>
      <w:tr w:rsidR="00C961FD" w14:paraId="1E9A75E2" w14:textId="77777777" w:rsidTr="00C961FD">
        <w:trPr>
          <w:trHeight w:val="273"/>
        </w:trPr>
        <w:tc>
          <w:tcPr>
            <w:tcW w:w="3021" w:type="dxa"/>
          </w:tcPr>
          <w:p w14:paraId="05D8D990" w14:textId="77777777" w:rsidR="00C961FD" w:rsidRDefault="00C961FD" w:rsidP="009C58E9"/>
        </w:tc>
        <w:tc>
          <w:tcPr>
            <w:tcW w:w="3021" w:type="dxa"/>
          </w:tcPr>
          <w:p w14:paraId="6B1F263A" w14:textId="77777777" w:rsidR="00C961FD" w:rsidRDefault="00C961FD" w:rsidP="009C58E9"/>
        </w:tc>
        <w:tc>
          <w:tcPr>
            <w:tcW w:w="3022" w:type="dxa"/>
          </w:tcPr>
          <w:p w14:paraId="250A7E42" w14:textId="77777777" w:rsidR="00C961FD" w:rsidRDefault="00C961FD" w:rsidP="009C58E9"/>
        </w:tc>
      </w:tr>
      <w:tr w:rsidR="00C961FD" w14:paraId="714688B1" w14:textId="77777777" w:rsidTr="00C961FD">
        <w:trPr>
          <w:trHeight w:val="273"/>
        </w:trPr>
        <w:tc>
          <w:tcPr>
            <w:tcW w:w="3021" w:type="dxa"/>
          </w:tcPr>
          <w:p w14:paraId="26A912A7" w14:textId="77777777" w:rsidR="00C961FD" w:rsidRDefault="00C961FD" w:rsidP="009C58E9"/>
        </w:tc>
        <w:tc>
          <w:tcPr>
            <w:tcW w:w="3021" w:type="dxa"/>
          </w:tcPr>
          <w:p w14:paraId="3F3D694F" w14:textId="77777777" w:rsidR="00C961FD" w:rsidRDefault="00C961FD" w:rsidP="009C58E9"/>
        </w:tc>
        <w:tc>
          <w:tcPr>
            <w:tcW w:w="3022" w:type="dxa"/>
          </w:tcPr>
          <w:p w14:paraId="31FDD0F8" w14:textId="77777777" w:rsidR="00C961FD" w:rsidRDefault="00C961FD" w:rsidP="009C58E9"/>
        </w:tc>
      </w:tr>
      <w:tr w:rsidR="00C961FD" w14:paraId="7B9A0C77" w14:textId="77777777" w:rsidTr="00C961FD">
        <w:trPr>
          <w:trHeight w:val="273"/>
        </w:trPr>
        <w:tc>
          <w:tcPr>
            <w:tcW w:w="3021" w:type="dxa"/>
          </w:tcPr>
          <w:p w14:paraId="39F6DCE5" w14:textId="77777777" w:rsidR="00C961FD" w:rsidRDefault="00C961FD" w:rsidP="009C58E9"/>
        </w:tc>
        <w:tc>
          <w:tcPr>
            <w:tcW w:w="3021" w:type="dxa"/>
          </w:tcPr>
          <w:p w14:paraId="4E851AED" w14:textId="77777777" w:rsidR="00C961FD" w:rsidRDefault="00C961FD" w:rsidP="009C58E9"/>
        </w:tc>
        <w:tc>
          <w:tcPr>
            <w:tcW w:w="3022" w:type="dxa"/>
          </w:tcPr>
          <w:p w14:paraId="6366D8DA" w14:textId="77777777" w:rsidR="00C961FD" w:rsidRDefault="00C961FD" w:rsidP="009C58E9"/>
        </w:tc>
      </w:tr>
      <w:tr w:rsidR="00707553" w14:paraId="50E7D00F" w14:textId="77777777" w:rsidTr="00C961FD">
        <w:trPr>
          <w:trHeight w:val="273"/>
        </w:trPr>
        <w:tc>
          <w:tcPr>
            <w:tcW w:w="3021" w:type="dxa"/>
          </w:tcPr>
          <w:p w14:paraId="5FDD394C" w14:textId="77777777" w:rsidR="00707553" w:rsidRDefault="00707553" w:rsidP="009C58E9"/>
        </w:tc>
        <w:tc>
          <w:tcPr>
            <w:tcW w:w="3021" w:type="dxa"/>
          </w:tcPr>
          <w:p w14:paraId="44EC136B" w14:textId="77777777" w:rsidR="00707553" w:rsidRDefault="00707553" w:rsidP="009C58E9"/>
        </w:tc>
        <w:tc>
          <w:tcPr>
            <w:tcW w:w="3022" w:type="dxa"/>
          </w:tcPr>
          <w:p w14:paraId="2FB1BE8C" w14:textId="77777777" w:rsidR="00707553" w:rsidRDefault="00707553" w:rsidP="009C58E9"/>
        </w:tc>
      </w:tr>
      <w:tr w:rsidR="00C961FD" w14:paraId="41446970" w14:textId="77777777" w:rsidTr="00C961FD">
        <w:trPr>
          <w:trHeight w:val="273"/>
        </w:trPr>
        <w:tc>
          <w:tcPr>
            <w:tcW w:w="3021" w:type="dxa"/>
            <w:shd w:val="clear" w:color="auto" w:fill="F7CAAC" w:themeFill="accent2" w:themeFillTint="66"/>
          </w:tcPr>
          <w:p w14:paraId="6825A910" w14:textId="77777777" w:rsidR="00C961FD" w:rsidRPr="00C961FD" w:rsidRDefault="00C961FD" w:rsidP="009C58E9">
            <w:r w:rsidRPr="00C961FD">
              <w:t>Total</w:t>
            </w:r>
          </w:p>
        </w:tc>
        <w:tc>
          <w:tcPr>
            <w:tcW w:w="3021" w:type="dxa"/>
            <w:shd w:val="clear" w:color="auto" w:fill="F7CAAC" w:themeFill="accent2" w:themeFillTint="66"/>
          </w:tcPr>
          <w:p w14:paraId="07D3ADF2" w14:textId="77777777" w:rsidR="00C961FD" w:rsidRPr="00C961FD" w:rsidRDefault="00C961FD" w:rsidP="009C58E9"/>
        </w:tc>
        <w:tc>
          <w:tcPr>
            <w:tcW w:w="3022" w:type="dxa"/>
            <w:shd w:val="clear" w:color="auto" w:fill="F7CAAC" w:themeFill="accent2" w:themeFillTint="66"/>
          </w:tcPr>
          <w:p w14:paraId="5EC4DC4D" w14:textId="77777777" w:rsidR="00C961FD" w:rsidRPr="00C961FD" w:rsidRDefault="00C961FD" w:rsidP="009C58E9"/>
        </w:tc>
      </w:tr>
    </w:tbl>
    <w:p w14:paraId="788DC400" w14:textId="77777777" w:rsidR="00C961FD" w:rsidRDefault="00C961FD" w:rsidP="009C58E9"/>
    <w:p w14:paraId="71A53DCA" w14:textId="77777777" w:rsidR="00C961FD" w:rsidRDefault="00C961FD" w:rsidP="009C58E9">
      <w:r w:rsidRPr="00C961FD">
        <w:t>Eksempel</w:t>
      </w:r>
      <w:r>
        <w:t>:</w:t>
      </w:r>
    </w:p>
    <w:tbl>
      <w:tblPr>
        <w:tblStyle w:val="Tabellrutenett"/>
        <w:tblW w:w="9064" w:type="dxa"/>
        <w:tblLook w:val="04A0" w:firstRow="1" w:lastRow="0" w:firstColumn="1" w:lastColumn="0" w:noHBand="0" w:noVBand="1"/>
      </w:tblPr>
      <w:tblGrid>
        <w:gridCol w:w="3021"/>
        <w:gridCol w:w="3021"/>
        <w:gridCol w:w="3022"/>
      </w:tblGrid>
      <w:tr w:rsidR="00C961FD" w14:paraId="22B62259" w14:textId="77777777" w:rsidTr="00ED7F52">
        <w:trPr>
          <w:trHeight w:val="273"/>
        </w:trPr>
        <w:tc>
          <w:tcPr>
            <w:tcW w:w="3021" w:type="dxa"/>
          </w:tcPr>
          <w:p w14:paraId="6B407015" w14:textId="77777777" w:rsidR="00C961FD" w:rsidRPr="00C961FD" w:rsidRDefault="00C961FD" w:rsidP="009C58E9">
            <w:r w:rsidRPr="00C961FD">
              <w:t>Lærerens navn</w:t>
            </w:r>
          </w:p>
        </w:tc>
        <w:tc>
          <w:tcPr>
            <w:tcW w:w="3021" w:type="dxa"/>
          </w:tcPr>
          <w:p w14:paraId="2218BFA8" w14:textId="77777777" w:rsidR="00C961FD" w:rsidRPr="00C961FD" w:rsidRDefault="00C961FD" w:rsidP="009C58E9">
            <w:r w:rsidRPr="00C961FD">
              <w:t>Stillingsprosent</w:t>
            </w:r>
          </w:p>
        </w:tc>
        <w:tc>
          <w:tcPr>
            <w:tcW w:w="3022" w:type="dxa"/>
          </w:tcPr>
          <w:p w14:paraId="2A7D4468" w14:textId="77777777" w:rsidR="00C961FD" w:rsidRPr="00C961FD" w:rsidRDefault="00C961FD" w:rsidP="009C58E9">
            <w:r w:rsidRPr="00C961FD">
              <w:t>Oppfyller krav til tilleggskompetanse?</w:t>
            </w:r>
          </w:p>
        </w:tc>
      </w:tr>
      <w:tr w:rsidR="00C961FD" w14:paraId="7A0E0F4E" w14:textId="77777777" w:rsidTr="00ED7F52">
        <w:trPr>
          <w:trHeight w:val="273"/>
        </w:trPr>
        <w:tc>
          <w:tcPr>
            <w:tcW w:w="3021" w:type="dxa"/>
          </w:tcPr>
          <w:p w14:paraId="40507EA2" w14:textId="77777777" w:rsidR="00C961FD" w:rsidRDefault="00C961FD" w:rsidP="009C58E9">
            <w:r>
              <w:t>Kari Karslen</w:t>
            </w:r>
          </w:p>
        </w:tc>
        <w:tc>
          <w:tcPr>
            <w:tcW w:w="3021" w:type="dxa"/>
          </w:tcPr>
          <w:p w14:paraId="6B16DF92" w14:textId="77777777" w:rsidR="00C961FD" w:rsidRDefault="00C961FD" w:rsidP="009C58E9">
            <w:r>
              <w:t>100</w:t>
            </w:r>
          </w:p>
        </w:tc>
        <w:tc>
          <w:tcPr>
            <w:tcW w:w="3022" w:type="dxa"/>
          </w:tcPr>
          <w:p w14:paraId="678BD242" w14:textId="77777777" w:rsidR="00C961FD" w:rsidRDefault="00C961FD" w:rsidP="009C58E9">
            <w:r>
              <w:t>Ja, se vedlagt vitnemål</w:t>
            </w:r>
          </w:p>
        </w:tc>
      </w:tr>
      <w:tr w:rsidR="00C961FD" w14:paraId="58EEBC02" w14:textId="77777777" w:rsidTr="00ED7F52">
        <w:trPr>
          <w:trHeight w:val="273"/>
        </w:trPr>
        <w:tc>
          <w:tcPr>
            <w:tcW w:w="3021" w:type="dxa"/>
          </w:tcPr>
          <w:p w14:paraId="086E21AB" w14:textId="77777777" w:rsidR="00C961FD" w:rsidRDefault="00C961FD" w:rsidP="009C58E9">
            <w:r>
              <w:t>Per Pedersen</w:t>
            </w:r>
          </w:p>
        </w:tc>
        <w:tc>
          <w:tcPr>
            <w:tcW w:w="3021" w:type="dxa"/>
          </w:tcPr>
          <w:p w14:paraId="040E5A31" w14:textId="77777777" w:rsidR="00C961FD" w:rsidRDefault="00C961FD" w:rsidP="009C58E9">
            <w:r>
              <w:t>80</w:t>
            </w:r>
          </w:p>
        </w:tc>
        <w:tc>
          <w:tcPr>
            <w:tcW w:w="3022" w:type="dxa"/>
          </w:tcPr>
          <w:p w14:paraId="35A6BEB3" w14:textId="77777777" w:rsidR="00C961FD" w:rsidRDefault="00C961FD" w:rsidP="009C58E9">
            <w:r>
              <w:t>Nei</w:t>
            </w:r>
          </w:p>
        </w:tc>
      </w:tr>
      <w:tr w:rsidR="00C961FD" w14:paraId="08924AF6" w14:textId="77777777" w:rsidTr="00ED7F52">
        <w:trPr>
          <w:trHeight w:val="273"/>
        </w:trPr>
        <w:tc>
          <w:tcPr>
            <w:tcW w:w="3021" w:type="dxa"/>
          </w:tcPr>
          <w:p w14:paraId="59AF708B" w14:textId="77777777" w:rsidR="00C961FD" w:rsidRDefault="00C961FD" w:rsidP="009C58E9">
            <w:r>
              <w:t>Ole Olsen</w:t>
            </w:r>
          </w:p>
        </w:tc>
        <w:tc>
          <w:tcPr>
            <w:tcW w:w="3021" w:type="dxa"/>
          </w:tcPr>
          <w:p w14:paraId="3A7D59D7" w14:textId="77777777" w:rsidR="00C961FD" w:rsidRDefault="00C961FD" w:rsidP="009C58E9">
            <w:r>
              <w:t>100</w:t>
            </w:r>
          </w:p>
        </w:tc>
        <w:tc>
          <w:tcPr>
            <w:tcW w:w="3022" w:type="dxa"/>
          </w:tcPr>
          <w:p w14:paraId="75EC62AC" w14:textId="77777777" w:rsidR="00C961FD" w:rsidRDefault="00C961FD" w:rsidP="009C58E9">
            <w:r>
              <w:t>Ja, se vedlagt vitnemål</w:t>
            </w:r>
          </w:p>
        </w:tc>
      </w:tr>
      <w:tr w:rsidR="00C961FD" w14:paraId="73D46594" w14:textId="77777777" w:rsidTr="00ED7F52">
        <w:trPr>
          <w:trHeight w:val="273"/>
        </w:trPr>
        <w:tc>
          <w:tcPr>
            <w:tcW w:w="3021" w:type="dxa"/>
          </w:tcPr>
          <w:p w14:paraId="6F527730" w14:textId="77777777" w:rsidR="00C961FD" w:rsidRDefault="00C961FD" w:rsidP="009C58E9">
            <w:r>
              <w:t>Camilla Hansen</w:t>
            </w:r>
          </w:p>
        </w:tc>
        <w:tc>
          <w:tcPr>
            <w:tcW w:w="3021" w:type="dxa"/>
          </w:tcPr>
          <w:p w14:paraId="49B352A4" w14:textId="77777777" w:rsidR="00C961FD" w:rsidRDefault="00C961FD" w:rsidP="009C58E9">
            <w:r>
              <w:t>50</w:t>
            </w:r>
          </w:p>
        </w:tc>
        <w:tc>
          <w:tcPr>
            <w:tcW w:w="3022" w:type="dxa"/>
          </w:tcPr>
          <w:p w14:paraId="7F762E1F" w14:textId="77777777" w:rsidR="00C961FD" w:rsidRDefault="00C961FD" w:rsidP="009C58E9">
            <w:r>
              <w:t xml:space="preserve">Nei </w:t>
            </w:r>
          </w:p>
        </w:tc>
      </w:tr>
      <w:tr w:rsidR="00C961FD" w14:paraId="679078F5" w14:textId="77777777" w:rsidTr="00ED7F52">
        <w:trPr>
          <w:trHeight w:val="273"/>
        </w:trPr>
        <w:tc>
          <w:tcPr>
            <w:tcW w:w="3021" w:type="dxa"/>
          </w:tcPr>
          <w:p w14:paraId="3649C498" w14:textId="77777777" w:rsidR="00C961FD" w:rsidRDefault="00C961FD" w:rsidP="009C58E9">
            <w:r>
              <w:t>Rut Nilsen</w:t>
            </w:r>
          </w:p>
        </w:tc>
        <w:tc>
          <w:tcPr>
            <w:tcW w:w="3021" w:type="dxa"/>
          </w:tcPr>
          <w:p w14:paraId="4707CF5D" w14:textId="77777777" w:rsidR="00C961FD" w:rsidRDefault="00C961FD" w:rsidP="009C58E9">
            <w:r>
              <w:t>20</w:t>
            </w:r>
          </w:p>
        </w:tc>
        <w:tc>
          <w:tcPr>
            <w:tcW w:w="3022" w:type="dxa"/>
          </w:tcPr>
          <w:p w14:paraId="11AAFBF4" w14:textId="77777777" w:rsidR="00C961FD" w:rsidRDefault="00C961FD" w:rsidP="009C58E9">
            <w:r>
              <w:t>Nei</w:t>
            </w:r>
          </w:p>
        </w:tc>
      </w:tr>
      <w:tr w:rsidR="00C961FD" w14:paraId="1354FAFA" w14:textId="77777777" w:rsidTr="00ED7F52">
        <w:trPr>
          <w:trHeight w:val="273"/>
        </w:trPr>
        <w:tc>
          <w:tcPr>
            <w:tcW w:w="3021" w:type="dxa"/>
          </w:tcPr>
          <w:p w14:paraId="2C7D4D7C" w14:textId="77777777" w:rsidR="00C961FD" w:rsidRDefault="00C961FD" w:rsidP="009C58E9"/>
        </w:tc>
        <w:tc>
          <w:tcPr>
            <w:tcW w:w="3021" w:type="dxa"/>
          </w:tcPr>
          <w:p w14:paraId="5E1258E6" w14:textId="77777777" w:rsidR="00C961FD" w:rsidRDefault="00C961FD" w:rsidP="009C58E9"/>
        </w:tc>
        <w:tc>
          <w:tcPr>
            <w:tcW w:w="3022" w:type="dxa"/>
          </w:tcPr>
          <w:p w14:paraId="00E95B02" w14:textId="77777777" w:rsidR="00C961FD" w:rsidRDefault="00C961FD" w:rsidP="009C58E9"/>
        </w:tc>
      </w:tr>
      <w:tr w:rsidR="00C961FD" w14:paraId="23FA6CAD" w14:textId="77777777" w:rsidTr="00ED7F52">
        <w:trPr>
          <w:trHeight w:val="273"/>
        </w:trPr>
        <w:tc>
          <w:tcPr>
            <w:tcW w:w="3021" w:type="dxa"/>
            <w:shd w:val="clear" w:color="auto" w:fill="F7CAAC" w:themeFill="accent2" w:themeFillTint="66"/>
          </w:tcPr>
          <w:p w14:paraId="3E2CF27B" w14:textId="77777777" w:rsidR="00C961FD" w:rsidRPr="00C961FD" w:rsidRDefault="00C961FD" w:rsidP="009C58E9">
            <w:r w:rsidRPr="00C961FD">
              <w:t>Total</w:t>
            </w:r>
          </w:p>
        </w:tc>
        <w:tc>
          <w:tcPr>
            <w:tcW w:w="3021" w:type="dxa"/>
            <w:shd w:val="clear" w:color="auto" w:fill="F7CAAC" w:themeFill="accent2" w:themeFillTint="66"/>
          </w:tcPr>
          <w:p w14:paraId="5D5F3DB9" w14:textId="77777777" w:rsidR="00C961FD" w:rsidRPr="00C961FD" w:rsidRDefault="00C961FD" w:rsidP="009C58E9">
            <w:r>
              <w:t>350 %</w:t>
            </w:r>
          </w:p>
        </w:tc>
        <w:tc>
          <w:tcPr>
            <w:tcW w:w="3022" w:type="dxa"/>
            <w:shd w:val="clear" w:color="auto" w:fill="F7CAAC" w:themeFill="accent2" w:themeFillTint="66"/>
          </w:tcPr>
          <w:p w14:paraId="29CFCD0E" w14:textId="77777777" w:rsidR="00C961FD" w:rsidRPr="00C961FD" w:rsidRDefault="00C961FD" w:rsidP="009C58E9">
            <w:r>
              <w:t>200 %</w:t>
            </w:r>
          </w:p>
        </w:tc>
      </w:tr>
    </w:tbl>
    <w:p w14:paraId="5927F37A" w14:textId="77777777" w:rsidR="00C961FD" w:rsidRDefault="00C961FD" w:rsidP="009C58E9"/>
    <w:sectPr w:rsidR="00C9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FD"/>
    <w:rsid w:val="001918A9"/>
    <w:rsid w:val="001D76FB"/>
    <w:rsid w:val="00595315"/>
    <w:rsid w:val="00707553"/>
    <w:rsid w:val="009C58E9"/>
    <w:rsid w:val="00A81D49"/>
    <w:rsid w:val="00C9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E06D"/>
  <w15:chartTrackingRefBased/>
  <w15:docId w15:val="{63804E62-D173-4D25-B65F-BEE08DEE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E9"/>
    <w:rPr>
      <w:rFonts w:ascii="Verdana" w:hAnsi="Verdana"/>
      <w:bCs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D76FB"/>
    <w:pPr>
      <w:jc w:val="center"/>
      <w:outlineLvl w:val="0"/>
    </w:pPr>
    <w:rPr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76FB"/>
    <w:pPr>
      <w:outlineLvl w:val="1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96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D76FB"/>
    <w:rPr>
      <w:rFonts w:ascii="Verdana" w:hAnsi="Verdana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76FB"/>
    <w:rPr>
      <w:rFonts w:ascii="Verdana" w:hAnsi="Verdan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Utdanningsdirektoratet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Mendicino Grønli</dc:creator>
  <cp:keywords/>
  <dc:description/>
  <cp:lastModifiedBy>Heidi Elisabeth Sandnes</cp:lastModifiedBy>
  <cp:revision>3</cp:revision>
  <dcterms:created xsi:type="dcterms:W3CDTF">2024-12-20T09:23:00Z</dcterms:created>
  <dcterms:modified xsi:type="dcterms:W3CDTF">2024-12-20T09:24:00Z</dcterms:modified>
</cp:coreProperties>
</file>